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2A" w:rsidRPr="00887707" w:rsidRDefault="00DB15BF">
      <w:pPr>
        <w:rPr>
          <w:rFonts w:asciiTheme="minorEastAsia" w:hAnsiTheme="minorEastAsia"/>
          <w:b/>
          <w:sz w:val="24"/>
          <w:szCs w:val="24"/>
        </w:rPr>
      </w:pPr>
      <w:proofErr w:type="spellStart"/>
      <w:r w:rsidRPr="00887707">
        <w:rPr>
          <w:rFonts w:asciiTheme="minorEastAsia" w:hAnsiTheme="minorEastAsia" w:hint="eastAsia"/>
          <w:b/>
          <w:sz w:val="24"/>
          <w:szCs w:val="24"/>
        </w:rPr>
        <w:t>Una</w:t>
      </w:r>
      <w:proofErr w:type="spellEnd"/>
      <w:r w:rsidRPr="00887707">
        <w:rPr>
          <w:rFonts w:asciiTheme="minorEastAsia" w:hAnsiTheme="minorEastAsia" w:hint="eastAsia"/>
          <w:b/>
          <w:sz w:val="24"/>
          <w:szCs w:val="24"/>
        </w:rPr>
        <w:t xml:space="preserve"> Voce Japan　会則</w:t>
      </w:r>
    </w:p>
    <w:p w:rsidR="00DB15BF" w:rsidRPr="00887707" w:rsidRDefault="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はじめに</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第１章:</w:t>
      </w:r>
      <w:r w:rsidR="00C31542">
        <w:rPr>
          <w:rFonts w:asciiTheme="minorEastAsia" w:hAnsiTheme="minorEastAsia" w:hint="eastAsia"/>
          <w:b/>
          <w:sz w:val="24"/>
          <w:szCs w:val="24"/>
        </w:rPr>
        <w:t xml:space="preserve"> </w:t>
      </w:r>
      <w:r w:rsidRPr="00887707">
        <w:rPr>
          <w:rFonts w:asciiTheme="minorEastAsia" w:hAnsiTheme="minorEastAsia" w:hint="eastAsia"/>
          <w:b/>
          <w:sz w:val="24"/>
          <w:szCs w:val="24"/>
        </w:rPr>
        <w:t>団体の目的と構成</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3427CD">
        <w:rPr>
          <w:rFonts w:asciiTheme="minorEastAsia" w:hAnsiTheme="minorEastAsia" w:hint="eastAsia"/>
          <w:b/>
          <w:sz w:val="24"/>
          <w:szCs w:val="24"/>
        </w:rPr>
        <w:t>1</w:t>
      </w:r>
      <w:r w:rsidRPr="00887707">
        <w:rPr>
          <w:rFonts w:asciiTheme="minorEastAsia" w:hAnsiTheme="minorEastAsia" w:hint="eastAsia"/>
          <w:b/>
          <w:sz w:val="24"/>
          <w:szCs w:val="24"/>
        </w:rPr>
        <w:t>条</w:t>
      </w:r>
      <w:r w:rsidR="00FC4F27">
        <w:rPr>
          <w:rFonts w:asciiTheme="minorEastAsia" w:hAnsiTheme="minorEastAsia" w:hint="eastAsia"/>
          <w:b/>
          <w:sz w:val="24"/>
          <w:szCs w:val="24"/>
        </w:rPr>
        <w:t>:</w:t>
      </w:r>
      <w:r w:rsidR="00C31542">
        <w:rPr>
          <w:rFonts w:asciiTheme="minorEastAsia" w:hAnsiTheme="minorEastAsia" w:hint="eastAsia"/>
          <w:b/>
          <w:sz w:val="24"/>
          <w:szCs w:val="24"/>
        </w:rPr>
        <w:t xml:space="preserve"> </w:t>
      </w:r>
      <w:r w:rsidRPr="00887707">
        <w:rPr>
          <w:rFonts w:asciiTheme="minorEastAsia" w:hAnsiTheme="minorEastAsia" w:hint="eastAsia"/>
          <w:b/>
          <w:sz w:val="24"/>
          <w:szCs w:val="24"/>
        </w:rPr>
        <w:t>団体の目的</w:t>
      </w:r>
    </w:p>
    <w:p w:rsidR="00DB15BF" w:rsidRPr="00887707" w:rsidRDefault="00DB15BF" w:rsidP="00DB15BF">
      <w:pPr>
        <w:rPr>
          <w:rFonts w:asciiTheme="minorEastAsia" w:hAnsiTheme="minorEastAsia"/>
          <w:b/>
          <w:sz w:val="24"/>
          <w:szCs w:val="24"/>
        </w:rPr>
      </w:pPr>
    </w:p>
    <w:p w:rsidR="00DB15BF" w:rsidRDefault="00B11995" w:rsidP="00DB15BF">
      <w:pPr>
        <w:rPr>
          <w:rFonts w:asciiTheme="minorEastAsia" w:hAnsiTheme="minorEastAsia"/>
          <w:b/>
          <w:sz w:val="24"/>
          <w:szCs w:val="24"/>
        </w:rPr>
      </w:pPr>
      <w:r w:rsidRPr="00B11995">
        <w:rPr>
          <w:rFonts w:asciiTheme="minorEastAsia" w:hAnsiTheme="minorEastAsia" w:hint="eastAsia"/>
          <w:b/>
          <w:sz w:val="24"/>
          <w:szCs w:val="24"/>
        </w:rPr>
        <w:t>1.</w:t>
      </w:r>
      <w:r w:rsidR="00694A2F">
        <w:rPr>
          <w:rFonts w:asciiTheme="minorEastAsia" w:hAnsiTheme="minorEastAsia" w:hint="eastAsia"/>
          <w:b/>
          <w:sz w:val="24"/>
          <w:szCs w:val="24"/>
        </w:rPr>
        <w:t xml:space="preserve"> </w:t>
      </w:r>
      <w:r w:rsidRPr="00B11995">
        <w:rPr>
          <w:rFonts w:asciiTheme="minorEastAsia" w:hAnsiTheme="minorEastAsia" w:hint="eastAsia"/>
          <w:b/>
          <w:sz w:val="24"/>
          <w:szCs w:val="24"/>
        </w:rPr>
        <w:t>本団体は「</w:t>
      </w:r>
      <w:proofErr w:type="spellStart"/>
      <w:r w:rsidRPr="00B11995">
        <w:rPr>
          <w:rFonts w:asciiTheme="minorEastAsia" w:hAnsiTheme="minorEastAsia" w:hint="eastAsia"/>
          <w:b/>
          <w:sz w:val="24"/>
          <w:szCs w:val="24"/>
        </w:rPr>
        <w:t>Una</w:t>
      </w:r>
      <w:proofErr w:type="spellEnd"/>
      <w:r w:rsidRPr="00B11995">
        <w:rPr>
          <w:rFonts w:asciiTheme="minorEastAsia" w:hAnsiTheme="minorEastAsia" w:hint="eastAsia"/>
          <w:b/>
          <w:sz w:val="24"/>
          <w:szCs w:val="24"/>
        </w:rPr>
        <w:t xml:space="preserve"> Voce Japan」と称する。本団体はカトリック教会の豊かな典礼の遺産を保護し、日本における教会の典礼生活の中で、その使用を促進する事を目的とし、教会の教導権と地域の管轄に完全に服従するものである。</w:t>
      </w:r>
    </w:p>
    <w:p w:rsidR="00D24928" w:rsidRPr="00887707" w:rsidRDefault="00D24928" w:rsidP="00DB15BF">
      <w:pPr>
        <w:rPr>
          <w:rFonts w:asciiTheme="minorEastAsia" w:hAnsiTheme="minorEastAsia"/>
          <w:b/>
          <w:sz w:val="24"/>
          <w:szCs w:val="24"/>
        </w:rPr>
      </w:pPr>
      <w:r>
        <w:rPr>
          <w:rFonts w:asciiTheme="minorEastAsia" w:hAnsiTheme="minorEastAsia" w:hint="eastAsia"/>
          <w:b/>
          <w:sz w:val="24"/>
          <w:szCs w:val="24"/>
        </w:rPr>
        <w:t>2.</w:t>
      </w:r>
      <w:r w:rsidR="00694A2F">
        <w:rPr>
          <w:rFonts w:asciiTheme="minorEastAsia" w:hAnsiTheme="minorEastAsia" w:hint="eastAsia"/>
          <w:b/>
          <w:sz w:val="24"/>
          <w:szCs w:val="24"/>
        </w:rPr>
        <w:t xml:space="preserve"> </w:t>
      </w:r>
      <w:r w:rsidRPr="00D24928">
        <w:rPr>
          <w:rFonts w:asciiTheme="minorEastAsia" w:hAnsiTheme="minorEastAsia" w:hint="eastAsia"/>
          <w:b/>
          <w:sz w:val="24"/>
          <w:szCs w:val="24"/>
        </w:rPr>
        <w:t>本団体の守護聖人として、聖ヨゼフ（記念日3月19日）と日本二十六聖人（記念日2月5日）を定める。</w:t>
      </w:r>
    </w:p>
    <w:p w:rsidR="00DB15BF" w:rsidRPr="00887707" w:rsidRDefault="00DB15BF" w:rsidP="00DB15BF">
      <w:pPr>
        <w:rPr>
          <w:rFonts w:asciiTheme="minorEastAsia" w:hAnsiTheme="minorEastAsia"/>
          <w:b/>
          <w:sz w:val="24"/>
          <w:szCs w:val="24"/>
        </w:rPr>
      </w:pPr>
    </w:p>
    <w:p w:rsidR="00DB15BF" w:rsidRPr="00887707" w:rsidRDefault="00CE3E56" w:rsidP="00DB15BF">
      <w:pPr>
        <w:rPr>
          <w:rFonts w:asciiTheme="minorEastAsia" w:hAnsiTheme="minorEastAsia"/>
          <w:b/>
          <w:sz w:val="24"/>
          <w:szCs w:val="24"/>
        </w:rPr>
      </w:pPr>
      <w:r>
        <w:rPr>
          <w:rFonts w:asciiTheme="minorEastAsia" w:hAnsiTheme="minorEastAsia" w:hint="eastAsia"/>
          <w:b/>
          <w:sz w:val="24"/>
          <w:szCs w:val="24"/>
        </w:rPr>
        <w:t>第</w:t>
      </w:r>
      <w:r w:rsidR="008B4879">
        <w:rPr>
          <w:rFonts w:asciiTheme="minorEastAsia" w:hAnsiTheme="minorEastAsia" w:hint="eastAsia"/>
          <w:b/>
          <w:sz w:val="24"/>
          <w:szCs w:val="24"/>
        </w:rPr>
        <w:t>2</w:t>
      </w:r>
      <w:r w:rsidR="00DB15BF" w:rsidRPr="00887707">
        <w:rPr>
          <w:rFonts w:asciiTheme="minorEastAsia" w:hAnsiTheme="minorEastAsia" w:hint="eastAsia"/>
          <w:b/>
          <w:sz w:val="24"/>
          <w:szCs w:val="24"/>
        </w:rPr>
        <w:t xml:space="preserve">条: </w:t>
      </w:r>
      <w:proofErr w:type="spellStart"/>
      <w:r w:rsidR="00DB15BF" w:rsidRPr="00887707">
        <w:rPr>
          <w:rFonts w:asciiTheme="minorEastAsia" w:hAnsiTheme="minorEastAsia" w:hint="eastAsia"/>
          <w:b/>
          <w:sz w:val="24"/>
          <w:szCs w:val="24"/>
        </w:rPr>
        <w:t>Una</w:t>
      </w:r>
      <w:proofErr w:type="spellEnd"/>
      <w:r w:rsidR="00DB15BF" w:rsidRPr="00887707">
        <w:rPr>
          <w:rFonts w:asciiTheme="minorEastAsia" w:hAnsiTheme="minorEastAsia" w:hint="eastAsia"/>
          <w:b/>
          <w:sz w:val="24"/>
          <w:szCs w:val="24"/>
        </w:rPr>
        <w:t xml:space="preserve"> Voce運動の目的</w:t>
      </w:r>
    </w:p>
    <w:p w:rsidR="00DB15BF" w:rsidRPr="00887707" w:rsidRDefault="00DB15BF" w:rsidP="00DB15BF">
      <w:pPr>
        <w:rPr>
          <w:rFonts w:asciiTheme="minorEastAsia" w:hAnsiTheme="minorEastAsia"/>
          <w:b/>
          <w:sz w:val="24"/>
          <w:szCs w:val="24"/>
        </w:rPr>
      </w:pPr>
    </w:p>
    <w:p w:rsidR="00DB15BF" w:rsidRPr="00887707" w:rsidRDefault="008B256E" w:rsidP="00DB15BF">
      <w:pPr>
        <w:rPr>
          <w:rFonts w:asciiTheme="minorEastAsia" w:hAnsiTheme="minorEastAsia"/>
          <w:b/>
          <w:sz w:val="24"/>
          <w:szCs w:val="24"/>
        </w:rPr>
      </w:pPr>
      <w:r>
        <w:rPr>
          <w:rFonts w:asciiTheme="minorEastAsia" w:hAnsiTheme="minorEastAsia" w:hint="eastAsia"/>
          <w:b/>
          <w:sz w:val="24"/>
          <w:szCs w:val="24"/>
        </w:rPr>
        <w:t>1:</w:t>
      </w:r>
      <w:r w:rsidR="00694A2F">
        <w:rPr>
          <w:rFonts w:asciiTheme="minorEastAsia" w:hAnsiTheme="minorEastAsia" w:hint="eastAsia"/>
          <w:b/>
          <w:sz w:val="24"/>
          <w:szCs w:val="24"/>
        </w:rPr>
        <w:t xml:space="preserve"> </w:t>
      </w:r>
      <w:r w:rsidR="00DB15BF" w:rsidRPr="00887707">
        <w:rPr>
          <w:rFonts w:asciiTheme="minorEastAsia" w:hAnsiTheme="minorEastAsia" w:hint="eastAsia"/>
          <w:b/>
          <w:sz w:val="24"/>
          <w:szCs w:val="24"/>
        </w:rPr>
        <w:t>カトリックの一般信徒の運動として、典礼の本質やラテン語の伝統と一致して、典礼の生きた復興の為の活動を行なう。</w:t>
      </w:r>
    </w:p>
    <w:p w:rsidR="00DB15BF" w:rsidRPr="00887707" w:rsidRDefault="008B256E" w:rsidP="00DB15BF">
      <w:pPr>
        <w:rPr>
          <w:rFonts w:asciiTheme="minorEastAsia" w:hAnsiTheme="minorEastAsia"/>
          <w:b/>
          <w:sz w:val="24"/>
          <w:szCs w:val="24"/>
        </w:rPr>
      </w:pPr>
      <w:r>
        <w:rPr>
          <w:rFonts w:asciiTheme="minorEastAsia" w:hAnsiTheme="minorEastAsia" w:hint="eastAsia"/>
          <w:b/>
          <w:sz w:val="24"/>
          <w:szCs w:val="24"/>
        </w:rPr>
        <w:t>2:</w:t>
      </w:r>
      <w:r w:rsidR="00694A2F">
        <w:rPr>
          <w:rFonts w:asciiTheme="minorEastAsia" w:hAnsiTheme="minorEastAsia" w:hint="eastAsia"/>
          <w:b/>
          <w:sz w:val="24"/>
          <w:szCs w:val="24"/>
        </w:rPr>
        <w:t xml:space="preserve"> </w:t>
      </w:r>
      <w:r w:rsidR="00DB15BF" w:rsidRPr="00887707">
        <w:rPr>
          <w:rFonts w:asciiTheme="minorEastAsia" w:hAnsiTheme="minorEastAsia" w:hint="eastAsia"/>
          <w:b/>
          <w:sz w:val="24"/>
          <w:szCs w:val="24"/>
        </w:rPr>
        <w:t>1962年に教皇ヨハネ23世によって編集されたミサ典書で成文化される伝統的なカトリックのミサが、普遍的な典礼生活の中で聖体祭儀の形式として、認識され、尊敬されて、実施と法の両方において維持される事を確実にする。</w:t>
      </w:r>
    </w:p>
    <w:p w:rsidR="00DB15BF" w:rsidRPr="00887707" w:rsidRDefault="00E03344" w:rsidP="00DB15BF">
      <w:pPr>
        <w:rPr>
          <w:rFonts w:asciiTheme="minorEastAsia" w:hAnsiTheme="minorEastAsia"/>
          <w:b/>
          <w:sz w:val="24"/>
          <w:szCs w:val="24"/>
        </w:rPr>
      </w:pPr>
      <w:r>
        <w:rPr>
          <w:rFonts w:asciiTheme="minorEastAsia" w:hAnsiTheme="minorEastAsia" w:hint="eastAsia"/>
          <w:b/>
          <w:sz w:val="24"/>
          <w:szCs w:val="24"/>
        </w:rPr>
        <w:t>3:</w:t>
      </w:r>
      <w:r w:rsidR="00694A2F">
        <w:rPr>
          <w:rFonts w:asciiTheme="minorEastAsia" w:hAnsiTheme="minorEastAsia" w:hint="eastAsia"/>
          <w:b/>
          <w:sz w:val="24"/>
          <w:szCs w:val="24"/>
        </w:rPr>
        <w:t xml:space="preserve"> </w:t>
      </w:r>
      <w:r w:rsidR="00DB15BF" w:rsidRPr="00887707">
        <w:rPr>
          <w:rFonts w:asciiTheme="minorEastAsia" w:hAnsiTheme="minorEastAsia" w:hint="eastAsia"/>
          <w:b/>
          <w:sz w:val="24"/>
          <w:szCs w:val="24"/>
        </w:rPr>
        <w:t>ラテン語の伝統を保持し、従来の典礼学問を保持しているすべてのローマ典礼に関わる書物（ミサ典礼書、儀式書、聖務日課、慣用聖歌集など）を用いる自由を得る。</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4: カトリック教会で、ラテン語やグレゴリオ聖歌、および神聖な多声音楽の使用を保護し促進する。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5: 1962年に使用された典礼書が採用されている信心会（</w:t>
      </w:r>
      <w:proofErr w:type="spellStart"/>
      <w:r w:rsidRPr="00887707">
        <w:rPr>
          <w:rFonts w:asciiTheme="minorEastAsia" w:hAnsiTheme="minorEastAsia" w:hint="eastAsia"/>
          <w:b/>
          <w:sz w:val="24"/>
          <w:szCs w:val="24"/>
        </w:rPr>
        <w:t>Confraria</w:t>
      </w:r>
      <w:proofErr w:type="spellEnd"/>
      <w:r w:rsidRPr="00887707">
        <w:rPr>
          <w:rFonts w:asciiTheme="minorEastAsia" w:hAnsiTheme="minorEastAsia" w:hint="eastAsia"/>
          <w:b/>
          <w:sz w:val="24"/>
          <w:szCs w:val="24"/>
        </w:rPr>
        <w:t xml:space="preserve">）の設立を奨励する。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6: 本活動をするメンバーを助け、使徒職を通して、全てのキリスト信者がカトリックの典礼を聖なるものとしてより理解し、より完全にこれに参加するようになる為に、教会に奉仕する。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第3条: 本団体の持続期間</w:t>
      </w:r>
    </w:p>
    <w:p w:rsidR="00DB15BF" w:rsidRPr="00887707" w:rsidRDefault="00DB15BF" w:rsidP="00DB15BF">
      <w:pPr>
        <w:rPr>
          <w:rFonts w:asciiTheme="minorEastAsia" w:hAnsiTheme="minorEastAsia"/>
          <w:b/>
          <w:sz w:val="24"/>
          <w:szCs w:val="24"/>
        </w:rPr>
      </w:pPr>
    </w:p>
    <w:p w:rsidR="00DB15BF" w:rsidRPr="00887707" w:rsidRDefault="00C94FED" w:rsidP="00DB15BF">
      <w:pPr>
        <w:rPr>
          <w:rFonts w:asciiTheme="minorEastAsia" w:hAnsiTheme="minorEastAsia"/>
          <w:b/>
          <w:sz w:val="24"/>
          <w:szCs w:val="24"/>
        </w:rPr>
      </w:pPr>
      <w:r w:rsidRPr="00C94FED">
        <w:rPr>
          <w:rFonts w:asciiTheme="minorEastAsia" w:hAnsiTheme="minorEastAsia" w:hint="eastAsia"/>
          <w:b/>
          <w:sz w:val="24"/>
          <w:szCs w:val="24"/>
        </w:rPr>
        <w:t xml:space="preserve">1. </w:t>
      </w:r>
      <w:proofErr w:type="spellStart"/>
      <w:r w:rsidRPr="00C94FED">
        <w:rPr>
          <w:rFonts w:asciiTheme="minorEastAsia" w:hAnsiTheme="minorEastAsia" w:hint="eastAsia"/>
          <w:b/>
          <w:sz w:val="24"/>
          <w:szCs w:val="24"/>
        </w:rPr>
        <w:t>Una</w:t>
      </w:r>
      <w:proofErr w:type="spellEnd"/>
      <w:r w:rsidRPr="00C94FED">
        <w:rPr>
          <w:rFonts w:asciiTheme="minorEastAsia" w:hAnsiTheme="minorEastAsia" w:hint="eastAsia"/>
          <w:b/>
          <w:sz w:val="24"/>
          <w:szCs w:val="24"/>
        </w:rPr>
        <w:t xml:space="preserve"> Voce Japanは2011年3月8日に設立され、持続期間は無制限である。</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E3E56">
        <w:rPr>
          <w:rFonts w:asciiTheme="minorEastAsia" w:hAnsiTheme="minorEastAsia" w:hint="eastAsia"/>
          <w:b/>
          <w:sz w:val="24"/>
          <w:szCs w:val="24"/>
        </w:rPr>
        <w:t>4</w:t>
      </w:r>
      <w:r w:rsidRPr="00887707">
        <w:rPr>
          <w:rFonts w:asciiTheme="minorEastAsia" w:hAnsiTheme="minorEastAsia" w:hint="eastAsia"/>
          <w:b/>
          <w:sz w:val="24"/>
          <w:szCs w:val="24"/>
        </w:rPr>
        <w:t>条: 本部の所在</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lastRenderedPageBreak/>
        <w:t xml:space="preserve">1. </w:t>
      </w:r>
      <w:proofErr w:type="spellStart"/>
      <w:r w:rsidRPr="00887707">
        <w:rPr>
          <w:rFonts w:asciiTheme="minorEastAsia" w:hAnsiTheme="minorEastAsia" w:hint="eastAsia"/>
          <w:b/>
          <w:sz w:val="24"/>
          <w:szCs w:val="24"/>
        </w:rPr>
        <w:t>Una</w:t>
      </w:r>
      <w:proofErr w:type="spellEnd"/>
      <w:r w:rsidR="00CC4FB3">
        <w:rPr>
          <w:rFonts w:asciiTheme="minorEastAsia" w:hAnsiTheme="minorEastAsia" w:hint="eastAsia"/>
          <w:b/>
          <w:sz w:val="24"/>
          <w:szCs w:val="24"/>
        </w:rPr>
        <w:t xml:space="preserve"> </w:t>
      </w:r>
      <w:r w:rsidRPr="00887707">
        <w:rPr>
          <w:rFonts w:asciiTheme="minorEastAsia" w:hAnsiTheme="minorEastAsia" w:hint="eastAsia"/>
          <w:b/>
          <w:sz w:val="24"/>
          <w:szCs w:val="24"/>
        </w:rPr>
        <w:t>Voce</w:t>
      </w:r>
      <w:r w:rsidR="00CC4FB3">
        <w:rPr>
          <w:rFonts w:asciiTheme="minorEastAsia" w:hAnsiTheme="minorEastAsia" w:hint="eastAsia"/>
          <w:b/>
          <w:sz w:val="24"/>
          <w:szCs w:val="24"/>
        </w:rPr>
        <w:t xml:space="preserve"> </w:t>
      </w:r>
      <w:r w:rsidRPr="00887707">
        <w:rPr>
          <w:rFonts w:asciiTheme="minorEastAsia" w:hAnsiTheme="minorEastAsia" w:hint="eastAsia"/>
          <w:b/>
          <w:sz w:val="24"/>
          <w:szCs w:val="24"/>
        </w:rPr>
        <w:t>Japanの本部は</w:t>
      </w:r>
      <w:r w:rsidR="0040396F" w:rsidRPr="0040396F">
        <w:rPr>
          <w:rFonts w:asciiTheme="minorEastAsia" w:hAnsiTheme="minorEastAsia" w:hint="eastAsia"/>
          <w:b/>
          <w:sz w:val="24"/>
          <w:szCs w:val="24"/>
        </w:rPr>
        <w:t>日本国内の会長宅に置く。</w:t>
      </w:r>
      <w:r w:rsidRPr="00887707">
        <w:rPr>
          <w:rFonts w:asciiTheme="minorEastAsia" w:hAnsiTheme="minorEastAsia" w:hint="eastAsia"/>
          <w:b/>
          <w:sz w:val="24"/>
          <w:szCs w:val="24"/>
        </w:rPr>
        <w:t xml:space="preserve">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EC1710">
        <w:rPr>
          <w:rFonts w:asciiTheme="minorEastAsia" w:hAnsiTheme="minorEastAsia" w:hint="eastAsia"/>
          <w:b/>
          <w:sz w:val="24"/>
          <w:szCs w:val="24"/>
        </w:rPr>
        <w:t>5</w:t>
      </w:r>
      <w:r w:rsidRPr="00887707">
        <w:rPr>
          <w:rFonts w:asciiTheme="minorEastAsia" w:hAnsiTheme="minorEastAsia" w:hint="eastAsia"/>
          <w:b/>
          <w:sz w:val="24"/>
          <w:szCs w:val="24"/>
        </w:rPr>
        <w:t>条: 構成員</w:t>
      </w:r>
    </w:p>
    <w:p w:rsidR="00DB15BF" w:rsidRPr="00887707" w:rsidRDefault="00DB15BF" w:rsidP="00DB15BF">
      <w:pPr>
        <w:rPr>
          <w:rFonts w:asciiTheme="minorEastAsia" w:hAnsiTheme="minorEastAsia"/>
          <w:b/>
          <w:sz w:val="24"/>
          <w:szCs w:val="24"/>
        </w:rPr>
      </w:pPr>
    </w:p>
    <w:p w:rsidR="00DB15BF" w:rsidRPr="00887707" w:rsidRDefault="00910426" w:rsidP="00DB15BF">
      <w:pPr>
        <w:rPr>
          <w:rFonts w:asciiTheme="minorEastAsia" w:hAnsiTheme="minorEastAsia"/>
          <w:b/>
          <w:sz w:val="24"/>
          <w:szCs w:val="24"/>
        </w:rPr>
      </w:pPr>
      <w:r w:rsidRPr="00910426">
        <w:rPr>
          <w:rFonts w:asciiTheme="minorEastAsia" w:hAnsiTheme="minorEastAsia" w:hint="eastAsia"/>
          <w:b/>
          <w:sz w:val="24"/>
          <w:szCs w:val="24"/>
        </w:rPr>
        <w:t xml:space="preserve">1: 入会 – </w:t>
      </w:r>
      <w:proofErr w:type="spellStart"/>
      <w:r w:rsidRPr="00910426">
        <w:rPr>
          <w:rFonts w:asciiTheme="minorEastAsia" w:hAnsiTheme="minorEastAsia" w:hint="eastAsia"/>
          <w:b/>
          <w:sz w:val="24"/>
          <w:szCs w:val="24"/>
        </w:rPr>
        <w:t>Una</w:t>
      </w:r>
      <w:proofErr w:type="spellEnd"/>
      <w:r w:rsidRPr="00910426">
        <w:rPr>
          <w:rFonts w:asciiTheme="minorEastAsia" w:hAnsiTheme="minorEastAsia" w:hint="eastAsia"/>
          <w:b/>
          <w:sz w:val="24"/>
          <w:szCs w:val="24"/>
        </w:rPr>
        <w:t xml:space="preserve"> Voce Japan は日本国内のカトリック教会に所属する信徒から構成され、登録・加入は以下による。</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a) 入会申請は会長に申し入れ、役員会にて承認投票を行なう。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b) 関係する個人またはグループは法令（教会法及び本団体の規約）を遵守する。</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2: 退会 - 以下によって、団体の会員資格は無効となる: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a) 本人から退会が申し入れられた場合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b) 会長により公式に除名された場合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c) 役員会の多数決決議があった場合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3: 手順 - 役員会が入会申請か除名に関して一旦決定に達した場合、問い合わせに対して会長から当事者に決定を伝えられるが、内容について説明する義務を負わない。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8493E">
        <w:rPr>
          <w:rFonts w:asciiTheme="minorEastAsia" w:hAnsiTheme="minorEastAsia" w:hint="eastAsia"/>
          <w:b/>
          <w:sz w:val="24"/>
          <w:szCs w:val="24"/>
        </w:rPr>
        <w:t>2</w:t>
      </w:r>
      <w:r w:rsidRPr="00887707">
        <w:rPr>
          <w:rFonts w:asciiTheme="minorEastAsia" w:hAnsiTheme="minorEastAsia" w:hint="eastAsia"/>
          <w:b/>
          <w:sz w:val="24"/>
          <w:szCs w:val="24"/>
        </w:rPr>
        <w:t>章: 団体の統治</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8493E">
        <w:rPr>
          <w:rFonts w:asciiTheme="minorEastAsia" w:hAnsiTheme="minorEastAsia" w:hint="eastAsia"/>
          <w:b/>
          <w:sz w:val="24"/>
          <w:szCs w:val="24"/>
        </w:rPr>
        <w:t>6</w:t>
      </w:r>
      <w:r w:rsidRPr="00887707">
        <w:rPr>
          <w:rFonts w:asciiTheme="minorEastAsia" w:hAnsiTheme="minorEastAsia" w:hint="eastAsia"/>
          <w:b/>
          <w:sz w:val="24"/>
          <w:szCs w:val="24"/>
        </w:rPr>
        <w:t>条: 役員会</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1: </w:t>
      </w:r>
      <w:r w:rsidR="00AA0EB1">
        <w:rPr>
          <w:rFonts w:asciiTheme="minorEastAsia" w:hAnsiTheme="minorEastAsia" w:hint="eastAsia"/>
          <w:b/>
          <w:sz w:val="24"/>
          <w:szCs w:val="24"/>
        </w:rPr>
        <w:t>役員会は4人以上7</w:t>
      </w:r>
      <w:r w:rsidRPr="00887707">
        <w:rPr>
          <w:rFonts w:asciiTheme="minorEastAsia" w:hAnsiTheme="minorEastAsia" w:hint="eastAsia"/>
          <w:b/>
          <w:sz w:val="24"/>
          <w:szCs w:val="24"/>
        </w:rPr>
        <w:t xml:space="preserve">人以下の定数で構成し、無給とする。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2: 役員候補者は会員によって選出される。役員選出方法は以下の通り。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a) 各候補者は任意の会員からの推薦を先ず受けなければならない。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b) 会員は役員定数を満たす範囲に人数を投票する。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c) 獲得票数が多い順に役員定数が選出される。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d) 役員定数は必要に応じ、総会で決定する。 </w:t>
      </w:r>
    </w:p>
    <w:p w:rsidR="00DB15BF" w:rsidRPr="00887707" w:rsidRDefault="0070120D" w:rsidP="00DB15BF">
      <w:pPr>
        <w:rPr>
          <w:rFonts w:asciiTheme="minorEastAsia" w:hAnsiTheme="minorEastAsia"/>
          <w:b/>
          <w:sz w:val="24"/>
          <w:szCs w:val="24"/>
        </w:rPr>
      </w:pPr>
      <w:r w:rsidRPr="0070120D">
        <w:rPr>
          <w:rFonts w:asciiTheme="minorEastAsia" w:hAnsiTheme="minorEastAsia" w:hint="eastAsia"/>
          <w:b/>
          <w:sz w:val="24"/>
          <w:szCs w:val="24"/>
        </w:rPr>
        <w:t>3: 役員は2年毎に、定期総会の会期中に選出される。ただし再任可能とする。</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4: </w:t>
      </w:r>
      <w:r w:rsidR="0050453D">
        <w:rPr>
          <w:rFonts w:asciiTheme="minorEastAsia" w:hAnsiTheme="minorEastAsia" w:hint="eastAsia"/>
          <w:b/>
          <w:sz w:val="24"/>
          <w:szCs w:val="24"/>
        </w:rPr>
        <w:t>役員会の選出後、選出された役員の互選（1</w:t>
      </w:r>
      <w:r w:rsidRPr="00887707">
        <w:rPr>
          <w:rFonts w:asciiTheme="minorEastAsia" w:hAnsiTheme="minorEastAsia" w:hint="eastAsia"/>
          <w:b/>
          <w:sz w:val="24"/>
          <w:szCs w:val="24"/>
        </w:rPr>
        <w:t>名投票）により最大得票者が会長として選出される。会長の任期は</w:t>
      </w:r>
      <w:r w:rsidR="0050453D">
        <w:rPr>
          <w:rFonts w:asciiTheme="minorEastAsia" w:hAnsiTheme="minorEastAsia" w:hint="eastAsia"/>
          <w:b/>
          <w:sz w:val="24"/>
          <w:szCs w:val="24"/>
        </w:rPr>
        <w:t>役員会の過半数票によってリコールされない限り、役員の任期（即ち2</w:t>
      </w:r>
      <w:r w:rsidRPr="00887707">
        <w:rPr>
          <w:rFonts w:asciiTheme="minorEastAsia" w:hAnsiTheme="minorEastAsia" w:hint="eastAsia"/>
          <w:b/>
          <w:sz w:val="24"/>
          <w:szCs w:val="24"/>
        </w:rPr>
        <w:t xml:space="preserve">年）とする。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5: 役員会は投票により副会長、書記、会計を選ぶ事ができる。選出方法は会長選出方法に準ずる。会長不在時は理由を問わず、副会長が会長職の代行を行なう。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6: 役員会は霊的指導の為に司祭を選出することも出来るが、選出された指導司祭は投票権や統治権は持たない。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lastRenderedPageBreak/>
        <w:t>第</w:t>
      </w:r>
      <w:r w:rsidR="006D17C3">
        <w:rPr>
          <w:rFonts w:asciiTheme="minorEastAsia" w:hAnsiTheme="minorEastAsia" w:hint="eastAsia"/>
          <w:b/>
          <w:sz w:val="24"/>
          <w:szCs w:val="24"/>
        </w:rPr>
        <w:t>7</w:t>
      </w:r>
      <w:r w:rsidRPr="00887707">
        <w:rPr>
          <w:rFonts w:asciiTheme="minorEastAsia" w:hAnsiTheme="minorEastAsia" w:hint="eastAsia"/>
          <w:b/>
          <w:sz w:val="24"/>
          <w:szCs w:val="24"/>
        </w:rPr>
        <w:t>条: 共同決議</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1. 役員は公式の会議、若しくは書面による協議及び選挙に於いて、投票権を有する。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2. 各役員が各決議に対して持つ票は一票である。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3. 第</w:t>
      </w:r>
      <w:r w:rsidR="00D146E9">
        <w:rPr>
          <w:rFonts w:asciiTheme="minorEastAsia" w:hAnsiTheme="minorEastAsia" w:hint="eastAsia"/>
          <w:b/>
          <w:sz w:val="24"/>
          <w:szCs w:val="24"/>
        </w:rPr>
        <w:t>7</w:t>
      </w:r>
      <w:r w:rsidRPr="00887707">
        <w:rPr>
          <w:rFonts w:asciiTheme="minorEastAsia" w:hAnsiTheme="minorEastAsia" w:hint="eastAsia"/>
          <w:b/>
          <w:sz w:val="24"/>
          <w:szCs w:val="24"/>
        </w:rPr>
        <w:t>条</w:t>
      </w:r>
      <w:r w:rsidR="00D146E9">
        <w:rPr>
          <w:rFonts w:asciiTheme="minorEastAsia" w:hAnsiTheme="minorEastAsia" w:hint="eastAsia"/>
          <w:b/>
          <w:sz w:val="24"/>
          <w:szCs w:val="24"/>
        </w:rPr>
        <w:t>4</w:t>
      </w:r>
      <w:r w:rsidRPr="00887707">
        <w:rPr>
          <w:rFonts w:asciiTheme="minorEastAsia" w:hAnsiTheme="minorEastAsia" w:hint="eastAsia"/>
          <w:b/>
          <w:sz w:val="24"/>
          <w:szCs w:val="24"/>
        </w:rPr>
        <w:t xml:space="preserve">項に定義された特別な議題の例外を除き、全ての議題は多数決により決定される。同数である場合は議長の投票により決定するものとする。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4.以下の特別な議題は、役員会の3分の2の多数決により決定される。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a) 会員の入会、若しくは会からの追放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b) 第2条の取り決めを超える、取組みや声明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c) 会則の改訂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2400B4">
        <w:rPr>
          <w:rFonts w:asciiTheme="minorEastAsia" w:hAnsiTheme="minorEastAsia" w:hint="eastAsia"/>
          <w:b/>
          <w:sz w:val="24"/>
          <w:szCs w:val="24"/>
        </w:rPr>
        <w:t>8</w:t>
      </w:r>
      <w:r w:rsidRPr="00887707">
        <w:rPr>
          <w:rFonts w:asciiTheme="minorEastAsia" w:hAnsiTheme="minorEastAsia" w:hint="eastAsia"/>
          <w:b/>
          <w:sz w:val="24"/>
          <w:szCs w:val="24"/>
        </w:rPr>
        <w:t>条: 役員の管理機能</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1: 会長は必要に応じて役員会を招集するものとする。議事録は会議や投票毎に記録される。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2: 会長は役員会の支持により、会の方向性（総会又は共同決議で決まった内容の実行）について責任を負う。会長はその為の全権限を有する。第</w:t>
      </w:r>
      <w:r w:rsidR="000263B7">
        <w:rPr>
          <w:rFonts w:asciiTheme="minorEastAsia" w:hAnsiTheme="minorEastAsia" w:hint="eastAsia"/>
          <w:b/>
          <w:sz w:val="24"/>
          <w:szCs w:val="24"/>
        </w:rPr>
        <w:t>7</w:t>
      </w:r>
      <w:r w:rsidRPr="00887707">
        <w:rPr>
          <w:rFonts w:asciiTheme="minorEastAsia" w:hAnsiTheme="minorEastAsia" w:hint="eastAsia"/>
          <w:b/>
          <w:sz w:val="24"/>
          <w:szCs w:val="24"/>
        </w:rPr>
        <w:t>条</w:t>
      </w:r>
      <w:r w:rsidR="000263B7">
        <w:rPr>
          <w:rFonts w:asciiTheme="minorEastAsia" w:hAnsiTheme="minorEastAsia" w:hint="eastAsia"/>
          <w:b/>
          <w:sz w:val="24"/>
          <w:szCs w:val="24"/>
        </w:rPr>
        <w:t>4</w:t>
      </w:r>
      <w:r w:rsidRPr="00887707">
        <w:rPr>
          <w:rFonts w:asciiTheme="minorEastAsia" w:hAnsiTheme="minorEastAsia" w:hint="eastAsia"/>
          <w:b/>
          <w:sz w:val="24"/>
          <w:szCs w:val="24"/>
        </w:rPr>
        <w:t xml:space="preserve">項に記載されたとおり、全ての特別な決議について会長は役員会の見解を伺う事を要求される。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3: 若し副会長に指名された場合、当該役員は要求に応じて議長としての代役を務める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4: 若し会計係に指名された場合、当該役員は会の資金を会長の指示及び責任の下に管理する。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5: 若し書記係に指名された場合、当該役員は会の管理に関する全ての重大な職務に於いて、会長或は副会長を補佐する。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5E023A">
        <w:rPr>
          <w:rFonts w:asciiTheme="minorEastAsia" w:hAnsiTheme="minorEastAsia" w:hint="eastAsia"/>
          <w:b/>
          <w:sz w:val="24"/>
          <w:szCs w:val="24"/>
        </w:rPr>
        <w:t>9</w:t>
      </w:r>
      <w:r w:rsidRPr="00887707">
        <w:rPr>
          <w:rFonts w:asciiTheme="minorEastAsia" w:hAnsiTheme="minorEastAsia" w:hint="eastAsia"/>
          <w:b/>
          <w:sz w:val="24"/>
          <w:szCs w:val="24"/>
        </w:rPr>
        <w:t>条: 法定総会</w:t>
      </w:r>
    </w:p>
    <w:p w:rsidR="00DB15BF" w:rsidRPr="00887707" w:rsidRDefault="00DB15BF" w:rsidP="00DB15BF">
      <w:pPr>
        <w:rPr>
          <w:rFonts w:asciiTheme="minorEastAsia" w:hAnsiTheme="minorEastAsia"/>
          <w:b/>
          <w:sz w:val="24"/>
          <w:szCs w:val="24"/>
        </w:rPr>
      </w:pPr>
    </w:p>
    <w:p w:rsidR="0070120D" w:rsidRPr="0070120D" w:rsidRDefault="0070120D" w:rsidP="0070120D">
      <w:pPr>
        <w:rPr>
          <w:rFonts w:asciiTheme="minorEastAsia" w:hAnsiTheme="minorEastAsia" w:hint="eastAsia"/>
          <w:b/>
          <w:sz w:val="24"/>
          <w:szCs w:val="24"/>
        </w:rPr>
      </w:pPr>
      <w:r w:rsidRPr="0070120D">
        <w:rPr>
          <w:rFonts w:asciiTheme="minorEastAsia" w:hAnsiTheme="minorEastAsia" w:hint="eastAsia"/>
          <w:b/>
          <w:sz w:val="24"/>
          <w:szCs w:val="24"/>
        </w:rPr>
        <w:t xml:space="preserve">1: </w:t>
      </w:r>
      <w:proofErr w:type="spellStart"/>
      <w:r w:rsidRPr="0070120D">
        <w:rPr>
          <w:rFonts w:asciiTheme="minorEastAsia" w:hAnsiTheme="minorEastAsia" w:hint="eastAsia"/>
          <w:b/>
          <w:sz w:val="24"/>
          <w:szCs w:val="24"/>
        </w:rPr>
        <w:t>Una</w:t>
      </w:r>
      <w:proofErr w:type="spellEnd"/>
      <w:r w:rsidRPr="0070120D">
        <w:rPr>
          <w:rFonts w:asciiTheme="minorEastAsia" w:hAnsiTheme="minorEastAsia" w:hint="eastAsia"/>
          <w:b/>
          <w:sz w:val="24"/>
          <w:szCs w:val="24"/>
        </w:rPr>
        <w:t xml:space="preserve"> Voce Japanの定期総会は以下による。</w:t>
      </w:r>
    </w:p>
    <w:p w:rsidR="0070120D" w:rsidRPr="0070120D" w:rsidRDefault="0070120D" w:rsidP="0070120D">
      <w:pPr>
        <w:rPr>
          <w:rFonts w:asciiTheme="minorEastAsia" w:hAnsiTheme="minorEastAsia" w:hint="eastAsia"/>
          <w:b/>
          <w:sz w:val="24"/>
          <w:szCs w:val="24"/>
        </w:rPr>
      </w:pPr>
      <w:r w:rsidRPr="0070120D">
        <w:rPr>
          <w:rFonts w:asciiTheme="minorEastAsia" w:hAnsiTheme="minorEastAsia" w:hint="eastAsia"/>
          <w:b/>
          <w:sz w:val="24"/>
          <w:szCs w:val="24"/>
        </w:rPr>
        <w:t xml:space="preserve">　a) 祈りで始まり、祈りで終わる。</w:t>
      </w:r>
    </w:p>
    <w:p w:rsidR="0070120D" w:rsidRPr="0070120D" w:rsidRDefault="0070120D" w:rsidP="0070120D">
      <w:pPr>
        <w:rPr>
          <w:rFonts w:asciiTheme="minorEastAsia" w:hAnsiTheme="minorEastAsia" w:hint="eastAsia"/>
          <w:b/>
          <w:sz w:val="24"/>
          <w:szCs w:val="24"/>
        </w:rPr>
      </w:pPr>
      <w:r w:rsidRPr="0070120D">
        <w:rPr>
          <w:rFonts w:asciiTheme="minorEastAsia" w:hAnsiTheme="minorEastAsia" w:hint="eastAsia"/>
          <w:b/>
          <w:sz w:val="24"/>
          <w:szCs w:val="24"/>
        </w:rPr>
        <w:t xml:space="preserve">　b) 毎年、上半期中に開催されるものとする。</w:t>
      </w:r>
    </w:p>
    <w:p w:rsidR="0070120D" w:rsidRPr="0070120D" w:rsidRDefault="0070120D" w:rsidP="0070120D">
      <w:pPr>
        <w:rPr>
          <w:rFonts w:asciiTheme="minorEastAsia" w:hAnsiTheme="minorEastAsia" w:hint="eastAsia"/>
          <w:b/>
          <w:sz w:val="24"/>
          <w:szCs w:val="24"/>
        </w:rPr>
      </w:pPr>
      <w:r w:rsidRPr="0070120D">
        <w:rPr>
          <w:rFonts w:asciiTheme="minorEastAsia" w:hAnsiTheme="minorEastAsia" w:hint="eastAsia"/>
          <w:b/>
          <w:sz w:val="24"/>
          <w:szCs w:val="24"/>
        </w:rPr>
        <w:t>2: 定期総会毎に、会長は前回定期総会以降の会の活動に関する報告書を提出する。この報告書は会の財政状態に関する情報を含む。それに加え、定期総会では 事前に会長から発送された検討課題に掲載された論点を議論かつ（若しくは）決議するものとする。</w:t>
      </w:r>
    </w:p>
    <w:p w:rsidR="0070120D" w:rsidRPr="0070120D" w:rsidRDefault="0070120D" w:rsidP="0070120D">
      <w:pPr>
        <w:rPr>
          <w:rFonts w:asciiTheme="minorEastAsia" w:hAnsiTheme="minorEastAsia" w:hint="eastAsia"/>
          <w:b/>
          <w:sz w:val="24"/>
          <w:szCs w:val="24"/>
        </w:rPr>
      </w:pPr>
      <w:r w:rsidRPr="0070120D">
        <w:rPr>
          <w:rFonts w:asciiTheme="minorEastAsia" w:hAnsiTheme="minorEastAsia" w:hint="eastAsia"/>
          <w:b/>
          <w:sz w:val="24"/>
          <w:szCs w:val="24"/>
        </w:rPr>
        <w:lastRenderedPageBreak/>
        <w:t>3: 定期総会では2年毎に役員の選挙・再選挙を行う。</w:t>
      </w:r>
    </w:p>
    <w:p w:rsidR="00DB15BF" w:rsidRPr="00887707" w:rsidRDefault="0070120D" w:rsidP="0070120D">
      <w:pPr>
        <w:rPr>
          <w:rFonts w:asciiTheme="minorEastAsia" w:hAnsiTheme="minorEastAsia"/>
          <w:b/>
          <w:sz w:val="24"/>
          <w:szCs w:val="24"/>
        </w:rPr>
      </w:pPr>
      <w:r w:rsidRPr="0070120D">
        <w:rPr>
          <w:rFonts w:asciiTheme="minorEastAsia" w:hAnsiTheme="minorEastAsia" w:hint="eastAsia"/>
          <w:b/>
          <w:sz w:val="24"/>
          <w:szCs w:val="24"/>
        </w:rPr>
        <w:t>4: 会の三分の一以上の会員が書面で要求した場合は、会長は何時でも定期総会に加え臨時総会を招集するものとする。その種の要求は会議による議論の為に提出される事柄を詳述した課題が伴なっていなければならない。</w:t>
      </w:r>
      <w:r w:rsidR="00DB15BF" w:rsidRPr="00887707">
        <w:rPr>
          <w:rFonts w:asciiTheme="minorEastAsia" w:hAnsiTheme="minorEastAsia" w:hint="eastAsia"/>
          <w:b/>
          <w:sz w:val="24"/>
          <w:szCs w:val="24"/>
        </w:rPr>
        <w:t xml:space="preserve">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5: 会長はさらに、会の利害に応じて何時でも臨時総会を召集することが出来る。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6. 総会は会長が司会を行うが、副会長が代行する事も出来る。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7. 総会は投票計算係と議事録記録係を選出する。総会による全ての決議は、総会から2ヶ月以内に役員一同連署の議事録に記録されるものとする。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8. 事前に資料を配り、インターネットと郵送にてその内容の可否について投票を行なう事によって、総会に代える事ができる。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45040">
        <w:rPr>
          <w:rFonts w:asciiTheme="minorEastAsia" w:hAnsiTheme="minorEastAsia" w:hint="eastAsia"/>
          <w:b/>
          <w:sz w:val="24"/>
          <w:szCs w:val="24"/>
        </w:rPr>
        <w:t>3</w:t>
      </w:r>
      <w:r w:rsidRPr="00887707">
        <w:rPr>
          <w:rFonts w:asciiTheme="minorEastAsia" w:hAnsiTheme="minorEastAsia" w:hint="eastAsia"/>
          <w:b/>
          <w:sz w:val="24"/>
          <w:szCs w:val="24"/>
        </w:rPr>
        <w:t>章: 収入</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45040">
        <w:rPr>
          <w:rFonts w:asciiTheme="minorEastAsia" w:hAnsiTheme="minorEastAsia" w:hint="eastAsia"/>
          <w:b/>
          <w:sz w:val="24"/>
          <w:szCs w:val="24"/>
        </w:rPr>
        <w:t>10</w:t>
      </w:r>
      <w:r w:rsidRPr="00887707">
        <w:rPr>
          <w:rFonts w:asciiTheme="minorEastAsia" w:hAnsiTheme="minorEastAsia" w:hint="eastAsia"/>
          <w:b/>
          <w:sz w:val="24"/>
          <w:szCs w:val="24"/>
        </w:rPr>
        <w:t>条: 収入の種類</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1. 会の収入源は以下の通りとする。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a) 総会により決定された年会費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b) 受領した寄付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　c) 所有する資産や貯金からの利息収入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第11</w:t>
      </w:r>
      <w:bookmarkStart w:id="0" w:name="_GoBack"/>
      <w:bookmarkEnd w:id="0"/>
      <w:r w:rsidRPr="00887707">
        <w:rPr>
          <w:rFonts w:asciiTheme="minorEastAsia" w:hAnsiTheme="minorEastAsia" w:hint="eastAsia"/>
          <w:b/>
          <w:sz w:val="24"/>
          <w:szCs w:val="24"/>
        </w:rPr>
        <w:t>条: 財政管理</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1. 会計係は</w:t>
      </w:r>
      <w:r w:rsidR="001771C9">
        <w:rPr>
          <w:rFonts w:asciiTheme="minorEastAsia" w:hAnsiTheme="minorEastAsia" w:hint="eastAsia"/>
          <w:b/>
          <w:sz w:val="24"/>
          <w:szCs w:val="24"/>
        </w:rPr>
        <w:t>別に定める経理規定に従い、会</w:t>
      </w:r>
      <w:r w:rsidRPr="00887707">
        <w:rPr>
          <w:rFonts w:asciiTheme="minorEastAsia" w:hAnsiTheme="minorEastAsia" w:hint="eastAsia"/>
          <w:b/>
          <w:sz w:val="24"/>
          <w:szCs w:val="24"/>
        </w:rPr>
        <w:t>の収入を管理し、年に一度会長</w:t>
      </w:r>
      <w:r w:rsidR="001771C9">
        <w:rPr>
          <w:rFonts w:asciiTheme="minorEastAsia" w:hAnsiTheme="minorEastAsia" w:hint="eastAsia"/>
          <w:b/>
          <w:sz w:val="24"/>
          <w:szCs w:val="24"/>
        </w:rPr>
        <w:t>及び法定総会</w:t>
      </w:r>
      <w:r w:rsidRPr="00887707">
        <w:rPr>
          <w:rFonts w:asciiTheme="minorEastAsia" w:hAnsiTheme="minorEastAsia" w:hint="eastAsia"/>
          <w:b/>
          <w:sz w:val="24"/>
          <w:szCs w:val="24"/>
        </w:rPr>
        <w:t xml:space="preserve">に支出報告をする。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2. 役員会は必要ならば自ら指名した専門家により照合される口座を持つことが出来る。会長は毎年上半期に前年の口座内容を公開する。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45040">
        <w:rPr>
          <w:rFonts w:asciiTheme="minorEastAsia" w:hAnsiTheme="minorEastAsia" w:hint="eastAsia"/>
          <w:b/>
          <w:sz w:val="24"/>
          <w:szCs w:val="24"/>
        </w:rPr>
        <w:t>4</w:t>
      </w:r>
      <w:r w:rsidRPr="00887707">
        <w:rPr>
          <w:rFonts w:asciiTheme="minorEastAsia" w:hAnsiTheme="minorEastAsia" w:hint="eastAsia"/>
          <w:b/>
          <w:sz w:val="24"/>
          <w:szCs w:val="24"/>
        </w:rPr>
        <w:t>章: 雑則</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45040">
        <w:rPr>
          <w:rFonts w:asciiTheme="minorEastAsia" w:hAnsiTheme="minorEastAsia" w:hint="eastAsia"/>
          <w:b/>
          <w:sz w:val="24"/>
          <w:szCs w:val="24"/>
        </w:rPr>
        <w:t>12</w:t>
      </w:r>
      <w:r w:rsidRPr="00887707">
        <w:rPr>
          <w:rFonts w:asciiTheme="minorEastAsia" w:hAnsiTheme="minorEastAsia" w:hint="eastAsia"/>
          <w:b/>
          <w:sz w:val="24"/>
          <w:szCs w:val="24"/>
        </w:rPr>
        <w:t>条: 会員の権利と義務</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1. 会での活動報告を継続する為に、会員はその記録保管所に自由に掲載し、かつ他の会員への伝達の為に十分な部数の回覧や出版物を編集することが出来る。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2. 支払期限に年会費を支払うこと。 </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 xml:space="preserve">3. 会の目的に関連する会により採用若しくは推薦された決断、行動や取り組みを支持すること。 </w:t>
      </w:r>
    </w:p>
    <w:p w:rsidR="00DB15BF" w:rsidRPr="00887707" w:rsidRDefault="00DB15BF" w:rsidP="00DB15BF">
      <w:pPr>
        <w:rPr>
          <w:rFonts w:asciiTheme="minorEastAsia" w:hAnsiTheme="minorEastAsia"/>
          <w:b/>
          <w:sz w:val="24"/>
          <w:szCs w:val="24"/>
        </w:rPr>
      </w:pP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t>第</w:t>
      </w:r>
      <w:r w:rsidR="00C45040">
        <w:rPr>
          <w:rFonts w:asciiTheme="minorEastAsia" w:hAnsiTheme="minorEastAsia" w:hint="eastAsia"/>
          <w:b/>
          <w:sz w:val="24"/>
          <w:szCs w:val="24"/>
        </w:rPr>
        <w:t>5</w:t>
      </w:r>
      <w:r w:rsidRPr="00887707">
        <w:rPr>
          <w:rFonts w:asciiTheme="minorEastAsia" w:hAnsiTheme="minorEastAsia" w:hint="eastAsia"/>
          <w:b/>
          <w:sz w:val="24"/>
          <w:szCs w:val="24"/>
        </w:rPr>
        <w:t>章: 解散</w:t>
      </w:r>
    </w:p>
    <w:p w:rsidR="00DB15BF" w:rsidRPr="00887707" w:rsidRDefault="00DB15BF" w:rsidP="00DB15BF">
      <w:pPr>
        <w:rPr>
          <w:rFonts w:asciiTheme="minorEastAsia" w:hAnsiTheme="minorEastAsia"/>
          <w:b/>
          <w:sz w:val="24"/>
          <w:szCs w:val="24"/>
        </w:rPr>
      </w:pPr>
      <w:r w:rsidRPr="00887707">
        <w:rPr>
          <w:rFonts w:asciiTheme="minorEastAsia" w:hAnsiTheme="minorEastAsia" w:hint="eastAsia"/>
          <w:b/>
          <w:sz w:val="24"/>
          <w:szCs w:val="24"/>
        </w:rPr>
        <w:lastRenderedPageBreak/>
        <w:t>第</w:t>
      </w:r>
      <w:r w:rsidR="00C45040">
        <w:rPr>
          <w:rFonts w:asciiTheme="minorEastAsia" w:hAnsiTheme="minorEastAsia" w:hint="eastAsia"/>
          <w:b/>
          <w:sz w:val="24"/>
          <w:szCs w:val="24"/>
        </w:rPr>
        <w:t>13</w:t>
      </w:r>
      <w:r w:rsidRPr="00887707">
        <w:rPr>
          <w:rFonts w:asciiTheme="minorEastAsia" w:hAnsiTheme="minorEastAsia" w:hint="eastAsia"/>
          <w:b/>
          <w:sz w:val="24"/>
          <w:szCs w:val="24"/>
        </w:rPr>
        <w:t>条: 解散の為の処置</w:t>
      </w:r>
    </w:p>
    <w:p w:rsidR="00DB15BF" w:rsidRPr="00887707" w:rsidRDefault="00DB15BF" w:rsidP="00DB15BF">
      <w:pPr>
        <w:rPr>
          <w:rFonts w:asciiTheme="minorEastAsia" w:hAnsiTheme="minorEastAsia"/>
          <w:b/>
          <w:sz w:val="24"/>
          <w:szCs w:val="24"/>
        </w:rPr>
      </w:pPr>
    </w:p>
    <w:p w:rsidR="00DB15BF" w:rsidRDefault="00DB15BF" w:rsidP="00DB15BF">
      <w:pPr>
        <w:rPr>
          <w:rFonts w:asciiTheme="minorEastAsia" w:hAnsiTheme="minorEastAsia"/>
          <w:b/>
          <w:sz w:val="24"/>
          <w:szCs w:val="24"/>
        </w:rPr>
      </w:pPr>
      <w:r w:rsidRPr="00887707">
        <w:rPr>
          <w:rFonts w:asciiTheme="minorEastAsia" w:hAnsiTheme="minorEastAsia" w:hint="eastAsia"/>
          <w:b/>
          <w:sz w:val="24"/>
          <w:szCs w:val="24"/>
        </w:rPr>
        <w:t>1. 4分の3以上の登録した会員が総会、若しくはインターネットまたは郵送による投票で解散への申し立てに賛成した場合のみ、本団体を解散することが出来る。 この場合、本団体の純資産は登録した会員に、支払われたか、或いは支払うべき過去一会計年度の会費に比例して日割りで分配される。</w:t>
      </w:r>
    </w:p>
    <w:p w:rsidR="00560956" w:rsidRDefault="00560956" w:rsidP="00DB15BF">
      <w:pPr>
        <w:rPr>
          <w:rFonts w:asciiTheme="minorEastAsia" w:hAnsiTheme="minorEastAsia"/>
          <w:b/>
          <w:sz w:val="24"/>
          <w:szCs w:val="24"/>
        </w:rPr>
      </w:pPr>
    </w:p>
    <w:p w:rsidR="00560956" w:rsidRDefault="00190FD5" w:rsidP="00DB15BF">
      <w:pPr>
        <w:rPr>
          <w:rFonts w:asciiTheme="minorEastAsia" w:hAnsiTheme="minorEastAsia"/>
          <w:b/>
          <w:sz w:val="24"/>
          <w:szCs w:val="24"/>
        </w:rPr>
      </w:pPr>
      <w:r>
        <w:rPr>
          <w:rFonts w:asciiTheme="minorEastAsia" w:hAnsiTheme="minorEastAsia" w:hint="eastAsia"/>
          <w:b/>
          <w:sz w:val="24"/>
          <w:szCs w:val="24"/>
        </w:rPr>
        <w:t>（改訂</w:t>
      </w:r>
      <w:r w:rsidR="00560956">
        <w:rPr>
          <w:rFonts w:asciiTheme="minorEastAsia" w:hAnsiTheme="minorEastAsia" w:hint="eastAsia"/>
          <w:b/>
          <w:sz w:val="24"/>
          <w:szCs w:val="24"/>
        </w:rPr>
        <w:t>履歴）</w:t>
      </w:r>
    </w:p>
    <w:p w:rsidR="00C8540F" w:rsidRDefault="00C8540F" w:rsidP="00DB15BF">
      <w:pPr>
        <w:rPr>
          <w:rFonts w:asciiTheme="minorEastAsia" w:hAnsiTheme="minorEastAsia"/>
          <w:b/>
          <w:sz w:val="24"/>
          <w:szCs w:val="24"/>
        </w:rPr>
      </w:pPr>
      <w:r>
        <w:rPr>
          <w:rFonts w:asciiTheme="minorEastAsia" w:hAnsiTheme="minorEastAsia" w:hint="eastAsia"/>
          <w:b/>
          <w:sz w:val="24"/>
          <w:szCs w:val="24"/>
        </w:rPr>
        <w:t>2011年3月8日制定</w:t>
      </w:r>
    </w:p>
    <w:p w:rsidR="00C8540F" w:rsidRDefault="00C8540F" w:rsidP="00DB15BF">
      <w:pPr>
        <w:rPr>
          <w:rFonts w:asciiTheme="minorEastAsia" w:hAnsiTheme="minorEastAsia"/>
          <w:b/>
          <w:sz w:val="24"/>
          <w:szCs w:val="24"/>
        </w:rPr>
      </w:pPr>
      <w:r>
        <w:rPr>
          <w:rFonts w:asciiTheme="minorEastAsia" w:hAnsiTheme="minorEastAsia" w:hint="eastAsia"/>
          <w:b/>
          <w:sz w:val="24"/>
          <w:szCs w:val="24"/>
        </w:rPr>
        <w:t>2012年4月15日再承認</w:t>
      </w:r>
    </w:p>
    <w:p w:rsidR="00560956" w:rsidRDefault="00560956" w:rsidP="00DB15BF">
      <w:pPr>
        <w:rPr>
          <w:rFonts w:asciiTheme="minorEastAsia" w:hAnsiTheme="minorEastAsia"/>
          <w:b/>
          <w:sz w:val="24"/>
          <w:szCs w:val="24"/>
        </w:rPr>
      </w:pPr>
      <w:r>
        <w:rPr>
          <w:rFonts w:asciiTheme="minorEastAsia" w:hAnsiTheme="minorEastAsia" w:hint="eastAsia"/>
          <w:b/>
          <w:sz w:val="24"/>
          <w:szCs w:val="24"/>
        </w:rPr>
        <w:t>2012年7月15日</w:t>
      </w:r>
      <w:r w:rsidR="00190FD5">
        <w:rPr>
          <w:rFonts w:asciiTheme="minorEastAsia" w:hAnsiTheme="minorEastAsia" w:hint="eastAsia"/>
          <w:b/>
          <w:sz w:val="24"/>
          <w:szCs w:val="24"/>
        </w:rPr>
        <w:t>改訂</w:t>
      </w:r>
    </w:p>
    <w:p w:rsidR="007845B8" w:rsidRDefault="007845B8" w:rsidP="00DB15BF">
      <w:pPr>
        <w:rPr>
          <w:rFonts w:asciiTheme="minorEastAsia" w:hAnsiTheme="minorEastAsia"/>
          <w:b/>
          <w:sz w:val="24"/>
          <w:szCs w:val="24"/>
        </w:rPr>
      </w:pPr>
      <w:r>
        <w:rPr>
          <w:rFonts w:asciiTheme="minorEastAsia" w:hAnsiTheme="minorEastAsia" w:hint="eastAsia"/>
          <w:b/>
          <w:sz w:val="24"/>
          <w:szCs w:val="24"/>
        </w:rPr>
        <w:t>2013年4月27日改訂</w:t>
      </w:r>
    </w:p>
    <w:p w:rsidR="0040396F" w:rsidRDefault="0040396F" w:rsidP="00DB15BF">
      <w:pPr>
        <w:rPr>
          <w:rFonts w:asciiTheme="minorEastAsia" w:hAnsiTheme="minorEastAsia" w:hint="eastAsia"/>
          <w:b/>
          <w:sz w:val="24"/>
          <w:szCs w:val="24"/>
        </w:rPr>
      </w:pPr>
      <w:r w:rsidRPr="0040396F">
        <w:rPr>
          <w:rFonts w:asciiTheme="minorEastAsia" w:hAnsiTheme="minorEastAsia" w:hint="eastAsia"/>
          <w:b/>
          <w:sz w:val="24"/>
          <w:szCs w:val="24"/>
        </w:rPr>
        <w:t>2013年</w:t>
      </w:r>
      <w:r>
        <w:rPr>
          <w:rFonts w:asciiTheme="minorEastAsia" w:hAnsiTheme="minorEastAsia" w:hint="eastAsia"/>
          <w:b/>
          <w:sz w:val="24"/>
          <w:szCs w:val="24"/>
        </w:rPr>
        <w:t>7</w:t>
      </w:r>
      <w:r w:rsidRPr="0040396F">
        <w:rPr>
          <w:rFonts w:asciiTheme="minorEastAsia" w:hAnsiTheme="minorEastAsia" w:hint="eastAsia"/>
          <w:b/>
          <w:sz w:val="24"/>
          <w:szCs w:val="24"/>
        </w:rPr>
        <w:t>月</w:t>
      </w:r>
      <w:r>
        <w:rPr>
          <w:rFonts w:asciiTheme="minorEastAsia" w:hAnsiTheme="minorEastAsia" w:hint="eastAsia"/>
          <w:b/>
          <w:sz w:val="24"/>
          <w:szCs w:val="24"/>
        </w:rPr>
        <w:t>21</w:t>
      </w:r>
      <w:r w:rsidRPr="0040396F">
        <w:rPr>
          <w:rFonts w:asciiTheme="minorEastAsia" w:hAnsiTheme="minorEastAsia" w:hint="eastAsia"/>
          <w:b/>
          <w:sz w:val="24"/>
          <w:szCs w:val="24"/>
        </w:rPr>
        <w:t>日改訂</w:t>
      </w:r>
    </w:p>
    <w:p w:rsidR="00C33AE3" w:rsidRPr="00887707" w:rsidRDefault="00C33AE3" w:rsidP="00DB15BF">
      <w:pPr>
        <w:rPr>
          <w:rFonts w:asciiTheme="minorEastAsia" w:hAnsiTheme="minorEastAsia"/>
          <w:b/>
          <w:sz w:val="24"/>
          <w:szCs w:val="24"/>
        </w:rPr>
      </w:pPr>
      <w:r>
        <w:rPr>
          <w:rFonts w:asciiTheme="minorEastAsia" w:hAnsiTheme="minorEastAsia" w:hint="eastAsia"/>
          <w:b/>
          <w:sz w:val="24"/>
          <w:szCs w:val="24"/>
        </w:rPr>
        <w:t>2014年6月1日改訂</w:t>
      </w:r>
    </w:p>
    <w:sectPr w:rsidR="00C33AE3" w:rsidRPr="008877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54" w:rsidRDefault="00341E54" w:rsidP="00D775A1">
      <w:r>
        <w:separator/>
      </w:r>
    </w:p>
  </w:endnote>
  <w:endnote w:type="continuationSeparator" w:id="0">
    <w:p w:rsidR="00341E54" w:rsidRDefault="00341E54" w:rsidP="00D7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54" w:rsidRDefault="00341E54" w:rsidP="00D775A1">
      <w:r>
        <w:separator/>
      </w:r>
    </w:p>
  </w:footnote>
  <w:footnote w:type="continuationSeparator" w:id="0">
    <w:p w:rsidR="00341E54" w:rsidRDefault="00341E54" w:rsidP="00D7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C6"/>
    <w:rsid w:val="000263B7"/>
    <w:rsid w:val="000A54B4"/>
    <w:rsid w:val="00146074"/>
    <w:rsid w:val="001540B8"/>
    <w:rsid w:val="001771C9"/>
    <w:rsid w:val="00190FD5"/>
    <w:rsid w:val="001C2A2F"/>
    <w:rsid w:val="001D3A20"/>
    <w:rsid w:val="001E21D3"/>
    <w:rsid w:val="002400B4"/>
    <w:rsid w:val="002C4F40"/>
    <w:rsid w:val="002D01C6"/>
    <w:rsid w:val="00341E54"/>
    <w:rsid w:val="003427CD"/>
    <w:rsid w:val="003D6BF0"/>
    <w:rsid w:val="0040396F"/>
    <w:rsid w:val="0050453D"/>
    <w:rsid w:val="00560956"/>
    <w:rsid w:val="005C0294"/>
    <w:rsid w:val="005E023A"/>
    <w:rsid w:val="0064282A"/>
    <w:rsid w:val="00694A2F"/>
    <w:rsid w:val="006D17C3"/>
    <w:rsid w:val="006F24A0"/>
    <w:rsid w:val="0070120D"/>
    <w:rsid w:val="00722B9F"/>
    <w:rsid w:val="007845B8"/>
    <w:rsid w:val="00804F20"/>
    <w:rsid w:val="008050CD"/>
    <w:rsid w:val="00887707"/>
    <w:rsid w:val="008B256E"/>
    <w:rsid w:val="008B4879"/>
    <w:rsid w:val="008E0799"/>
    <w:rsid w:val="00910426"/>
    <w:rsid w:val="00915B2A"/>
    <w:rsid w:val="00AA0EB1"/>
    <w:rsid w:val="00AE1818"/>
    <w:rsid w:val="00B11995"/>
    <w:rsid w:val="00BB0717"/>
    <w:rsid w:val="00C31542"/>
    <w:rsid w:val="00C33AE3"/>
    <w:rsid w:val="00C369D3"/>
    <w:rsid w:val="00C4441F"/>
    <w:rsid w:val="00C45040"/>
    <w:rsid w:val="00C8493E"/>
    <w:rsid w:val="00C8540F"/>
    <w:rsid w:val="00C94FED"/>
    <w:rsid w:val="00CC4FB3"/>
    <w:rsid w:val="00CD5B6F"/>
    <w:rsid w:val="00CE3E56"/>
    <w:rsid w:val="00D146E9"/>
    <w:rsid w:val="00D24928"/>
    <w:rsid w:val="00D25701"/>
    <w:rsid w:val="00D775A1"/>
    <w:rsid w:val="00DB15BF"/>
    <w:rsid w:val="00E00C63"/>
    <w:rsid w:val="00E03344"/>
    <w:rsid w:val="00E566DB"/>
    <w:rsid w:val="00EC1710"/>
    <w:rsid w:val="00EF5F33"/>
    <w:rsid w:val="00FC4F27"/>
    <w:rsid w:val="00FD4269"/>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5A1"/>
    <w:pPr>
      <w:tabs>
        <w:tab w:val="center" w:pos="4252"/>
        <w:tab w:val="right" w:pos="8504"/>
      </w:tabs>
      <w:snapToGrid w:val="0"/>
    </w:pPr>
  </w:style>
  <w:style w:type="character" w:customStyle="1" w:styleId="a4">
    <w:name w:val="ヘッダー (文字)"/>
    <w:basedOn w:val="a0"/>
    <w:link w:val="a3"/>
    <w:uiPriority w:val="99"/>
    <w:rsid w:val="00D775A1"/>
  </w:style>
  <w:style w:type="paragraph" w:styleId="a5">
    <w:name w:val="footer"/>
    <w:basedOn w:val="a"/>
    <w:link w:val="a6"/>
    <w:uiPriority w:val="99"/>
    <w:unhideWhenUsed/>
    <w:rsid w:val="00D775A1"/>
    <w:pPr>
      <w:tabs>
        <w:tab w:val="center" w:pos="4252"/>
        <w:tab w:val="right" w:pos="8504"/>
      </w:tabs>
      <w:snapToGrid w:val="0"/>
    </w:pPr>
  </w:style>
  <w:style w:type="character" w:customStyle="1" w:styleId="a6">
    <w:name w:val="フッター (文字)"/>
    <w:basedOn w:val="a0"/>
    <w:link w:val="a5"/>
    <w:uiPriority w:val="99"/>
    <w:rsid w:val="00D77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5A1"/>
    <w:pPr>
      <w:tabs>
        <w:tab w:val="center" w:pos="4252"/>
        <w:tab w:val="right" w:pos="8504"/>
      </w:tabs>
      <w:snapToGrid w:val="0"/>
    </w:pPr>
  </w:style>
  <w:style w:type="character" w:customStyle="1" w:styleId="a4">
    <w:name w:val="ヘッダー (文字)"/>
    <w:basedOn w:val="a0"/>
    <w:link w:val="a3"/>
    <w:uiPriority w:val="99"/>
    <w:rsid w:val="00D775A1"/>
  </w:style>
  <w:style w:type="paragraph" w:styleId="a5">
    <w:name w:val="footer"/>
    <w:basedOn w:val="a"/>
    <w:link w:val="a6"/>
    <w:uiPriority w:val="99"/>
    <w:unhideWhenUsed/>
    <w:rsid w:val="00D775A1"/>
    <w:pPr>
      <w:tabs>
        <w:tab w:val="center" w:pos="4252"/>
        <w:tab w:val="right" w:pos="8504"/>
      </w:tabs>
      <w:snapToGrid w:val="0"/>
    </w:pPr>
  </w:style>
  <w:style w:type="character" w:customStyle="1" w:styleId="a6">
    <w:name w:val="フッター (文字)"/>
    <w:basedOn w:val="a0"/>
    <w:link w:val="a5"/>
    <w:uiPriority w:val="99"/>
    <w:rsid w:val="00D7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beku</dc:creator>
  <cp:lastModifiedBy>beku</cp:lastModifiedBy>
  <cp:revision>18</cp:revision>
  <cp:lastPrinted>2012-03-07T13:36:00Z</cp:lastPrinted>
  <dcterms:created xsi:type="dcterms:W3CDTF">2014-06-01T06:39:00Z</dcterms:created>
  <dcterms:modified xsi:type="dcterms:W3CDTF">2014-06-01T06:46:00Z</dcterms:modified>
</cp:coreProperties>
</file>